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otham" w:hAnsi="Gotham"/>
          <w:b/>
          <w:bCs/>
        </w:rPr>
        <w:alias w:val="Title"/>
        <w:tag w:val=""/>
        <w:id w:val="2092957376"/>
        <w:placeholder>
          <w:docPart w:val="726C7E7533F24C048C59FFD138CE5328"/>
        </w:placeholder>
        <w:dataBinding w:prefixMappings="xmlns:ns0='http://purl.org/dc/elements/1.1/' xmlns:ns1='http://schemas.openxmlformats.org/package/2006/metadata/core-properties' " w:xpath="/ns1:coreProperties[1]/ns0:title[1]" w:storeItemID="{6C3C8BC8-F283-45AE-878A-BAB7291924A1}"/>
        <w:text/>
      </w:sdtPr>
      <w:sdtContent>
        <w:p w14:paraId="3C1F578A" w14:textId="0D9FD221" w:rsidR="00C879A4" w:rsidRPr="002A0B61" w:rsidRDefault="007B3135" w:rsidP="0064216A">
          <w:pPr>
            <w:pStyle w:val="Title"/>
            <w:jc w:val="center"/>
            <w:rPr>
              <w:b/>
              <w:bCs/>
            </w:rPr>
          </w:pPr>
          <w:r>
            <w:rPr>
              <w:rFonts w:ascii="Gotham" w:hAnsi="Gotham"/>
              <w:b/>
              <w:bCs/>
            </w:rPr>
            <w:t>Post-doctoral position available</w:t>
          </w:r>
          <w:r w:rsidR="00266112">
            <w:rPr>
              <w:rFonts w:ascii="Gotham" w:hAnsi="Gotham"/>
              <w:b/>
              <w:bCs/>
            </w:rPr>
            <w:t xml:space="preserve"> in Human Immunology</w:t>
          </w:r>
        </w:p>
      </w:sdtContent>
    </w:sdt>
    <w:p w14:paraId="74C58A86" w14:textId="3C7FBD10" w:rsidR="004224D7" w:rsidRPr="002A0B61" w:rsidRDefault="007B3135" w:rsidP="004224D7">
      <w:pPr>
        <w:spacing w:line="240" w:lineRule="auto"/>
        <w:contextualSpacing/>
        <w:rPr>
          <w:rFonts w:cstheme="minorHAnsi"/>
        </w:rPr>
      </w:pPr>
      <w:r>
        <w:rPr>
          <w:rFonts w:cstheme="minorHAnsi"/>
        </w:rPr>
        <w:t xml:space="preserve">Contact: Dr. Dawn Bowdish, </w:t>
      </w:r>
      <w:proofErr w:type="gramStart"/>
      <w:r>
        <w:rPr>
          <w:rFonts w:cstheme="minorHAnsi"/>
        </w:rPr>
        <w:t>bowdish@mcmaster.ca</w:t>
      </w:r>
      <w:r w:rsidR="004224D7" w:rsidRPr="002A0B61">
        <w:rPr>
          <w:rFonts w:cstheme="minorHAnsi"/>
        </w:rPr>
        <w:t xml:space="preserve"> </w:t>
      </w:r>
      <w:r w:rsidR="004224D7">
        <w:rPr>
          <w:rFonts w:cstheme="minorHAnsi"/>
        </w:rPr>
        <w:t xml:space="preserve"> </w:t>
      </w:r>
      <w:r w:rsidR="004224D7">
        <w:rPr>
          <w:rFonts w:cstheme="minorHAnsi"/>
        </w:rPr>
        <w:tab/>
      </w:r>
      <w:proofErr w:type="gramEnd"/>
      <w:r w:rsidR="004224D7">
        <w:rPr>
          <w:rFonts w:cstheme="minorHAnsi"/>
        </w:rPr>
        <w:tab/>
      </w:r>
      <w:r>
        <w:rPr>
          <w:rFonts w:cstheme="minorHAnsi"/>
        </w:rPr>
        <w:tab/>
      </w:r>
      <w:r w:rsidR="004224D7">
        <w:rPr>
          <w:rFonts w:cstheme="minorHAnsi"/>
        </w:rPr>
        <w:t xml:space="preserve">Date </w:t>
      </w:r>
      <w:r>
        <w:rPr>
          <w:rFonts w:cstheme="minorHAnsi"/>
        </w:rPr>
        <w:t>Posted</w:t>
      </w:r>
      <w:r w:rsidR="004224D7" w:rsidRPr="002A0B61">
        <w:rPr>
          <w:rFonts w:cstheme="minorHAnsi"/>
        </w:rPr>
        <w:t>:</w:t>
      </w:r>
      <w:r w:rsidR="004224D7">
        <w:rPr>
          <w:rFonts w:cstheme="minorHAnsi"/>
        </w:rPr>
        <w:t xml:space="preserve"> </w:t>
      </w:r>
      <w:sdt>
        <w:sdtPr>
          <w:rPr>
            <w:rFonts w:cstheme="minorHAnsi"/>
          </w:rPr>
          <w:alias w:val="Publish Date"/>
          <w:tag w:val=""/>
          <w:id w:val="1882507021"/>
          <w:placeholder>
            <w:docPart w:val="7DF10B80964D486E8EE09D1C6ABBA0CE"/>
          </w:placeholder>
          <w:dataBinding w:prefixMappings="xmlns:ns0='http://schemas.microsoft.com/office/2006/coverPageProps' " w:xpath="/ns0:CoverPageProperties[1]/ns0:PublishDate[1]" w:storeItemID="{55AF091B-3C7A-41E3-B477-F2FDAA23CFDA}"/>
          <w:date w:fullDate="2025-01-26T00:00:00Z">
            <w:dateFormat w:val="dd-MMM-yyyy"/>
            <w:lid w:val="en-US"/>
            <w:storeMappedDataAs w:val="dateTime"/>
            <w:calendar w:val="gregorian"/>
          </w:date>
        </w:sdtPr>
        <w:sdtContent>
          <w:r>
            <w:rPr>
              <w:rFonts w:cstheme="minorHAnsi"/>
            </w:rPr>
            <w:t>26-Jan-2025</w:t>
          </w:r>
        </w:sdtContent>
      </w:sdt>
    </w:p>
    <w:p w14:paraId="59602353" w14:textId="3C279A05" w:rsidR="004224D7" w:rsidRPr="002A0B61" w:rsidRDefault="007B3135" w:rsidP="004224D7">
      <w:pPr>
        <w:spacing w:line="240" w:lineRule="auto"/>
        <w:contextualSpacing/>
        <w:rPr>
          <w:rFonts w:cstheme="minorHAnsi"/>
        </w:rPr>
      </w:pPr>
      <w:r>
        <w:rPr>
          <w:rFonts w:cstheme="minorHAnsi"/>
        </w:rPr>
        <w:t>Lab Manager</w:t>
      </w:r>
      <w:r w:rsidR="004224D7">
        <w:rPr>
          <w:rFonts w:cstheme="minorHAnsi"/>
        </w:rPr>
        <w:t xml:space="preserve">: </w:t>
      </w:r>
      <w:r w:rsidR="004224D7">
        <w:rPr>
          <w:rFonts w:cstheme="minorHAnsi"/>
        </w:rPr>
        <w:tab/>
      </w:r>
      <w:sdt>
        <w:sdtPr>
          <w:rPr>
            <w:rFonts w:cstheme="minorHAnsi"/>
          </w:rPr>
          <w:id w:val="-1520762118"/>
          <w:placeholder>
            <w:docPart w:val="DF9BE765581449869EFDC1D0429B0D39"/>
          </w:placeholder>
        </w:sdtPr>
        <w:sdtContent>
          <w:r>
            <w:rPr>
              <w:rFonts w:cstheme="minorHAnsi"/>
            </w:rPr>
            <w:t>Erica De Jong, jonge</w:t>
          </w:r>
          <w:r w:rsidR="00043523">
            <w:rPr>
              <w:rFonts w:cstheme="minorHAnsi"/>
            </w:rPr>
            <w:t>1</w:t>
          </w:r>
          <w:r>
            <w:rPr>
              <w:rFonts w:cstheme="minorHAnsi"/>
            </w:rPr>
            <w:t>@mcmaster.ca</w:t>
          </w:r>
        </w:sdtContent>
      </w:sdt>
      <w:r w:rsidR="004224D7" w:rsidRPr="002A0B61">
        <w:rPr>
          <w:rFonts w:cstheme="minorHAnsi"/>
        </w:rPr>
        <w:t xml:space="preserve"> </w:t>
      </w:r>
      <w:r w:rsidR="004224D7">
        <w:rPr>
          <w:rFonts w:cstheme="minorHAnsi"/>
        </w:rPr>
        <w:t xml:space="preserve"> </w:t>
      </w:r>
      <w:r w:rsidR="004224D7">
        <w:rPr>
          <w:rFonts w:cstheme="minorHAnsi"/>
        </w:rPr>
        <w:tab/>
      </w:r>
      <w:r w:rsidR="004224D7">
        <w:rPr>
          <w:rFonts w:cstheme="minorHAnsi"/>
        </w:rPr>
        <w:tab/>
      </w:r>
      <w:r w:rsidR="004224D7">
        <w:rPr>
          <w:rFonts w:cstheme="minorHAnsi"/>
        </w:rPr>
        <w:tab/>
      </w:r>
      <w:r>
        <w:rPr>
          <w:rFonts w:cstheme="minorHAnsi"/>
        </w:rPr>
        <w:t>Posting open until</w:t>
      </w:r>
      <w:r w:rsidR="004224D7" w:rsidRPr="002A0B61">
        <w:rPr>
          <w:rFonts w:cstheme="minorHAnsi"/>
        </w:rPr>
        <w:t xml:space="preserve">: </w:t>
      </w:r>
      <w:sdt>
        <w:sdtPr>
          <w:rPr>
            <w:rFonts w:cstheme="minorHAnsi"/>
          </w:rPr>
          <w:alias w:val="Last Edit Date"/>
          <w:tag w:val="Last Edit Date"/>
          <w:id w:val="-1028947729"/>
          <w:placeholder>
            <w:docPart w:val="18EDA82C1F08499CA7AF94B5CFFD5BDF"/>
          </w:placeholder>
          <w:date w:fullDate="2024-11-15T00:00:00Z">
            <w:dateFormat w:val="dd-MMM-yyyy"/>
            <w:lid w:val="en-US"/>
            <w:storeMappedDataAs w:val="dateTime"/>
            <w:calendar w:val="gregorian"/>
          </w:date>
        </w:sdtPr>
        <w:sdtContent>
          <w:r>
            <w:rPr>
              <w:rFonts w:cstheme="minorHAnsi"/>
            </w:rPr>
            <w:t>15-Nov-2024</w:t>
          </w:r>
        </w:sdtContent>
      </w:sdt>
    </w:p>
    <w:p w14:paraId="3C2B5D0C" w14:textId="77777777" w:rsidR="002430AD" w:rsidRDefault="002430AD" w:rsidP="00783392">
      <w:pPr>
        <w:spacing w:line="240" w:lineRule="auto"/>
        <w:contextualSpacing/>
        <w:rPr>
          <w:rFonts w:cstheme="minorHAnsi"/>
        </w:rPr>
      </w:pPr>
    </w:p>
    <w:p w14:paraId="6D1C06B4" w14:textId="669D6FDF" w:rsidR="00783392" w:rsidRDefault="002430AD" w:rsidP="00783392">
      <w:pPr>
        <w:spacing w:line="240" w:lineRule="auto"/>
        <w:contextualSpacing/>
        <w:rPr>
          <w:rFonts w:cstheme="minorHAnsi"/>
        </w:rPr>
      </w:pPr>
      <w:r w:rsidRPr="002A0B61">
        <w:rPr>
          <w:rFonts w:cstheme="minorHAnsi"/>
        </w:rPr>
        <w:t>Bowdish Lab, McMaster Universit</w:t>
      </w:r>
      <w:r>
        <w:rPr>
          <w:rFonts w:cstheme="minorHAnsi"/>
        </w:rPr>
        <w:t>y</w:t>
      </w:r>
      <w:r w:rsidR="00783392">
        <w:rPr>
          <w:rFonts w:cstheme="minorHAnsi"/>
        </w:rPr>
        <w:tab/>
      </w:r>
      <w:r w:rsidR="00783392">
        <w:rPr>
          <w:rFonts w:cstheme="minorHAnsi"/>
        </w:rPr>
        <w:tab/>
      </w:r>
      <w:r w:rsidR="00783392">
        <w:rPr>
          <w:rFonts w:cstheme="minorHAnsi"/>
        </w:rPr>
        <w:tab/>
        <w:t xml:space="preserve">          </w:t>
      </w:r>
    </w:p>
    <w:p w14:paraId="702B31ED" w14:textId="6E3CCB5A" w:rsidR="002A0B61" w:rsidRDefault="002A0B61" w:rsidP="00783392">
      <w:pPr>
        <w:spacing w:line="240" w:lineRule="auto"/>
        <w:contextualSpacing/>
        <w:rPr>
          <w:rFonts w:cstheme="minorHAnsi"/>
        </w:rPr>
      </w:pPr>
      <w:r w:rsidRPr="002A0B61">
        <w:rPr>
          <w:rFonts w:cstheme="minorHAnsi"/>
        </w:rPr>
        <w:t>Hamilton, ON, Canada</w:t>
      </w:r>
    </w:p>
    <w:p w14:paraId="6BDB9842" w14:textId="68CA9D0E" w:rsidR="002A0B61" w:rsidRDefault="002430AD" w:rsidP="007B3135">
      <w:pPr>
        <w:spacing w:line="240" w:lineRule="auto"/>
        <w:contextualSpacing/>
      </w:pPr>
      <w:hyperlink r:id="rId12" w:history="1">
        <w:r w:rsidRPr="00FA63B3">
          <w:rPr>
            <w:rStyle w:val="Hyperlink"/>
            <w:rFonts w:cstheme="minorHAnsi"/>
          </w:rPr>
          <w:t>www.bowdish.ca</w:t>
        </w:r>
      </w:hyperlink>
    </w:p>
    <w:p w14:paraId="0F6E9BFF" w14:textId="47B0938B" w:rsidR="002A0B61" w:rsidRPr="002A0B61" w:rsidRDefault="00C61FD7" w:rsidP="002A0B61">
      <w:pPr>
        <w:pStyle w:val="Heading1"/>
        <w:rPr>
          <w:b/>
          <w:bCs/>
        </w:rPr>
      </w:pPr>
      <w:r>
        <w:rPr>
          <w:b/>
          <w:bCs/>
        </w:rPr>
        <w:t>About the Bowdish Lab</w:t>
      </w:r>
    </w:p>
    <w:p w14:paraId="6D0F8B3A" w14:textId="6AA8D1D4" w:rsidR="002A0B61" w:rsidRDefault="00C61FD7" w:rsidP="002A0B61">
      <w:r>
        <w:tab/>
        <w:t xml:space="preserve">The Bowdish Lab is situated at Canada’s most </w:t>
      </w:r>
      <w:r w:rsidR="00266112">
        <w:t>research-intensive</w:t>
      </w:r>
      <w:r>
        <w:t xml:space="preserve"> university, McMaster University in Hamilton, Ontario Canada. </w:t>
      </w:r>
      <w:r w:rsidR="00266112">
        <w:t xml:space="preserve">We are a diverse group of undergraduate students, graduate students, technicians and post-doctoral fellows committed to uncovering how the aging immune system changes and understanding why this alters immune responses to vaccination and respiratory infection. For more details on our lab’s philosophy see </w:t>
      </w:r>
      <w:hyperlink r:id="rId13" w:history="1">
        <w:r w:rsidR="00266112" w:rsidRPr="00D773CB">
          <w:rPr>
            <w:rStyle w:val="Hyperlink"/>
          </w:rPr>
          <w:t>http://www.bowdish.ca/lab/lab-philosophy/</w:t>
        </w:r>
      </w:hyperlink>
      <w:r w:rsidR="00266112">
        <w:t xml:space="preserve"> . We emphasize teamwork, career development, and leadership. Many of our former PDFs have gone on to independent faculty positions in Canada and abroad. </w:t>
      </w:r>
    </w:p>
    <w:p w14:paraId="7B3BC2A7" w14:textId="6E81260D" w:rsidR="002A0B61" w:rsidRDefault="00266112" w:rsidP="002A0B61">
      <w:pPr>
        <w:pStyle w:val="Heading1"/>
        <w:rPr>
          <w:b/>
          <w:bCs/>
        </w:rPr>
      </w:pPr>
      <w:r>
        <w:rPr>
          <w:b/>
          <w:bCs/>
        </w:rPr>
        <w:t>About the project</w:t>
      </w:r>
    </w:p>
    <w:p w14:paraId="1D32FEF4" w14:textId="47DBA844" w:rsidR="00266112" w:rsidRDefault="00266112" w:rsidP="00266112">
      <w:r>
        <w:tab/>
        <w:t xml:space="preserve">The Bowdish lab has received funding from the Canadian Institute for Health Research (CIHR) to study immune responses to SARS-CoV-2 infections and vaccinations in older adults including those living in long-term care. The applicant will use over 10,000 </w:t>
      </w:r>
      <w:proofErr w:type="spellStart"/>
      <w:r>
        <w:t>biobanked</w:t>
      </w:r>
      <w:proofErr w:type="spellEnd"/>
      <w:r>
        <w:t xml:space="preserve"> saliva, PBMCs, and serum from over 500 participants in addition to participant metadata and detailed infection records </w:t>
      </w:r>
      <w:proofErr w:type="gramStart"/>
      <w:r>
        <w:t>to;</w:t>
      </w:r>
      <w:proofErr w:type="gramEnd"/>
    </w:p>
    <w:p w14:paraId="75BCC05A" w14:textId="2372A2A5" w:rsidR="00266112" w:rsidRDefault="00266112" w:rsidP="00266112">
      <w:pPr>
        <w:pStyle w:val="ListParagraph"/>
        <w:numPr>
          <w:ilvl w:val="0"/>
          <w:numId w:val="8"/>
        </w:numPr>
      </w:pPr>
      <w:r>
        <w:t>Uncover novel correlates of protection in older and frail adults, including, but not limited to, ACP, ADCC, and cellular immune responses.</w:t>
      </w:r>
    </w:p>
    <w:p w14:paraId="49B49372" w14:textId="77777777" w:rsidR="00266112" w:rsidRPr="00266112" w:rsidRDefault="00266112" w:rsidP="00266112">
      <w:pPr>
        <w:pStyle w:val="ListParagraph"/>
        <w:numPr>
          <w:ilvl w:val="0"/>
          <w:numId w:val="8"/>
        </w:numPr>
      </w:pPr>
      <w:r w:rsidRPr="00266112">
        <w:t>To understand why immune responses are not always protective in older adults and may contribute to subsequent infections.</w:t>
      </w:r>
    </w:p>
    <w:p w14:paraId="4A745471" w14:textId="77777777" w:rsidR="00266112" w:rsidRDefault="00266112" w:rsidP="00266112">
      <w:pPr>
        <w:ind w:firstLine="720"/>
      </w:pPr>
      <w:r w:rsidRPr="00266112">
        <w:t>The</w:t>
      </w:r>
      <w:r>
        <w:t xml:space="preserve"> successful applicant will have significant leeway to develop an independent research project based on their interests and expertise.  The applicant will work closely with an experienced technician and a graduate student</w:t>
      </w:r>
      <w:r w:rsidR="00231CE2">
        <w:t>, external collaborators,</w:t>
      </w:r>
      <w:r>
        <w:t xml:space="preserve"> and will have access to biostatistics expertise. </w:t>
      </w:r>
      <w:r w:rsidR="00231CE2">
        <w:t xml:space="preserve"> </w:t>
      </w:r>
      <w:r w:rsidR="00D91745">
        <w:t>If</w:t>
      </w:r>
      <w:r w:rsidR="00231CE2">
        <w:t xml:space="preserve"> </w:t>
      </w:r>
      <w:r w:rsidR="00D91745">
        <w:t>interested, there</w:t>
      </w:r>
      <w:r w:rsidR="00231CE2">
        <w:t xml:space="preserve"> will be opportunities to teach undergraduate courses.</w:t>
      </w:r>
    </w:p>
    <w:p w14:paraId="0DCCFA14" w14:textId="1384CAFB" w:rsidR="00D91745" w:rsidRPr="00266112" w:rsidRDefault="00D91745" w:rsidP="00D91745">
      <w:pPr>
        <w:ind w:firstLine="720"/>
        <w:sectPr w:rsidR="00D91745" w:rsidRPr="00266112" w:rsidSect="004577B1">
          <w:headerReference w:type="default" r:id="rId14"/>
          <w:footerReference w:type="default" r:id="rId15"/>
          <w:type w:val="continuous"/>
          <w:pgSz w:w="12240" w:h="15840"/>
          <w:pgMar w:top="1440" w:right="1440" w:bottom="1440" w:left="1440" w:header="708" w:footer="708" w:gutter="0"/>
          <w:cols w:space="708"/>
          <w:docGrid w:linePitch="360"/>
        </w:sectPr>
      </w:pPr>
      <w:r>
        <w:t xml:space="preserve">The initial contract will be for one year, with the possibility of </w:t>
      </w:r>
      <w:proofErr w:type="gramStart"/>
      <w:r>
        <w:t>extending</w:t>
      </w:r>
      <w:proofErr w:type="gramEnd"/>
      <w:r>
        <w:t xml:space="preserve"> for more years, depending on productivity. The position is funded, but the applicant will also apply for internal and external funding sources.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8D6E12" w14:paraId="49C1DA29" w14:textId="77777777" w:rsidTr="00917F31">
        <w:tc>
          <w:tcPr>
            <w:tcW w:w="2500" w:type="pct"/>
          </w:tcPr>
          <w:p w14:paraId="6EC405C9" w14:textId="5D853E41" w:rsidR="008D6E12" w:rsidRDefault="008D6E12" w:rsidP="001D4ED7">
            <w:pPr>
              <w:contextualSpacing/>
            </w:pPr>
          </w:p>
        </w:tc>
        <w:tc>
          <w:tcPr>
            <w:tcW w:w="2500" w:type="pct"/>
          </w:tcPr>
          <w:p w14:paraId="711EE847" w14:textId="77777777" w:rsidR="008D6E12" w:rsidRDefault="008D6E12" w:rsidP="00917F31">
            <w:pPr>
              <w:contextualSpacing/>
            </w:pPr>
          </w:p>
        </w:tc>
      </w:tr>
      <w:tr w:rsidR="00835DA9" w14:paraId="11D29AC9" w14:textId="77777777" w:rsidTr="00917F31">
        <w:tc>
          <w:tcPr>
            <w:tcW w:w="2500" w:type="pct"/>
          </w:tcPr>
          <w:p w14:paraId="54B0359C" w14:textId="03C22146" w:rsidR="00835DA9" w:rsidRPr="00266112" w:rsidRDefault="00C61FD7" w:rsidP="00941D18">
            <w:pPr>
              <w:pStyle w:val="ListParagraph"/>
              <w:numPr>
                <w:ilvl w:val="0"/>
                <w:numId w:val="2"/>
              </w:numPr>
              <w:rPr>
                <w:b/>
                <w:bCs/>
              </w:rPr>
            </w:pPr>
            <w:r w:rsidRPr="00266112">
              <w:rPr>
                <w:b/>
                <w:bCs/>
              </w:rPr>
              <w:t xml:space="preserve">Must </w:t>
            </w:r>
            <w:proofErr w:type="gramStart"/>
            <w:r w:rsidRPr="00266112">
              <w:rPr>
                <w:b/>
                <w:bCs/>
              </w:rPr>
              <w:t>have;</w:t>
            </w:r>
            <w:proofErr w:type="gramEnd"/>
          </w:p>
          <w:p w14:paraId="4884EEF4" w14:textId="77D3CF37" w:rsidR="00C61FD7" w:rsidRDefault="00C61FD7" w:rsidP="00941D18">
            <w:pPr>
              <w:pStyle w:val="ListParagraph"/>
              <w:numPr>
                <w:ilvl w:val="0"/>
                <w:numId w:val="2"/>
              </w:numPr>
            </w:pPr>
            <w:r>
              <w:t xml:space="preserve">Passion for discovery &amp; </w:t>
            </w:r>
            <w:r w:rsidR="00231CE2">
              <w:t>evidence of leadership in the form of first-author publications in a relevant field.</w:t>
            </w:r>
          </w:p>
          <w:p w14:paraId="5A01DCF8" w14:textId="3B7A60AC" w:rsidR="00231CE2" w:rsidRDefault="00231CE2" w:rsidP="00941D18">
            <w:pPr>
              <w:pStyle w:val="ListParagraph"/>
              <w:numPr>
                <w:ilvl w:val="0"/>
                <w:numId w:val="2"/>
              </w:numPr>
            </w:pPr>
            <w:r>
              <w:lastRenderedPageBreak/>
              <w:t>Team-player with history of collaboration and mentorship</w:t>
            </w:r>
          </w:p>
          <w:p w14:paraId="7BC7505B" w14:textId="26658770" w:rsidR="00231CE2" w:rsidRDefault="00231CE2" w:rsidP="00941D18">
            <w:pPr>
              <w:pStyle w:val="ListParagraph"/>
              <w:numPr>
                <w:ilvl w:val="0"/>
                <w:numId w:val="2"/>
              </w:numPr>
            </w:pPr>
            <w:r>
              <w:t>Flow cytometry experience</w:t>
            </w:r>
          </w:p>
          <w:p w14:paraId="329A5903" w14:textId="0ACDB395" w:rsidR="00231CE2" w:rsidRDefault="00231CE2" w:rsidP="00941D18">
            <w:pPr>
              <w:pStyle w:val="ListParagraph"/>
              <w:numPr>
                <w:ilvl w:val="0"/>
                <w:numId w:val="2"/>
              </w:numPr>
            </w:pPr>
            <w:r>
              <w:t>Deep knowledge of immunity</w:t>
            </w:r>
          </w:p>
          <w:p w14:paraId="1C208B56" w14:textId="6B053737" w:rsidR="00941D18" w:rsidRDefault="00941D18" w:rsidP="001B15B0">
            <w:pPr>
              <w:ind w:left="360"/>
            </w:pPr>
          </w:p>
        </w:tc>
        <w:tc>
          <w:tcPr>
            <w:tcW w:w="2500" w:type="pct"/>
          </w:tcPr>
          <w:p w14:paraId="525988AA" w14:textId="77777777" w:rsidR="00941D18" w:rsidRDefault="00266112" w:rsidP="00941D18">
            <w:pPr>
              <w:pStyle w:val="ListParagraph"/>
              <w:numPr>
                <w:ilvl w:val="0"/>
                <w:numId w:val="2"/>
              </w:numPr>
            </w:pPr>
            <w:r w:rsidRPr="00266112">
              <w:rPr>
                <w:b/>
                <w:bCs/>
              </w:rPr>
              <w:lastRenderedPageBreak/>
              <w:t xml:space="preserve">Nice to </w:t>
            </w:r>
            <w:proofErr w:type="gramStart"/>
            <w:r w:rsidRPr="00266112">
              <w:rPr>
                <w:b/>
                <w:bCs/>
              </w:rPr>
              <w:t>have</w:t>
            </w:r>
            <w:r>
              <w:t>;</w:t>
            </w:r>
            <w:proofErr w:type="gramEnd"/>
          </w:p>
          <w:p w14:paraId="0427FBE4" w14:textId="77777777" w:rsidR="00266112" w:rsidRDefault="00231CE2" w:rsidP="00941D18">
            <w:pPr>
              <w:pStyle w:val="ListParagraph"/>
              <w:numPr>
                <w:ilvl w:val="0"/>
                <w:numId w:val="2"/>
              </w:numPr>
            </w:pPr>
            <w:r>
              <w:t>Experience in human immunology/vaccinology</w:t>
            </w:r>
          </w:p>
          <w:p w14:paraId="7125EE49" w14:textId="77777777" w:rsidR="00231CE2" w:rsidRDefault="00231CE2" w:rsidP="00941D18">
            <w:pPr>
              <w:pStyle w:val="ListParagraph"/>
              <w:numPr>
                <w:ilvl w:val="0"/>
                <w:numId w:val="2"/>
              </w:numPr>
            </w:pPr>
            <w:r>
              <w:lastRenderedPageBreak/>
              <w:t>Experience in antibody quantitation and functional antibody assays (e.g., ADCC, ADP)</w:t>
            </w:r>
          </w:p>
          <w:p w14:paraId="6DB56438" w14:textId="77777777" w:rsidR="00231CE2" w:rsidRDefault="00231CE2" w:rsidP="00941D18">
            <w:pPr>
              <w:pStyle w:val="ListParagraph"/>
              <w:numPr>
                <w:ilvl w:val="0"/>
                <w:numId w:val="2"/>
              </w:numPr>
            </w:pPr>
            <w:r>
              <w:t xml:space="preserve">Experience in intracellular cytokine staining or </w:t>
            </w:r>
          </w:p>
          <w:p w14:paraId="278E1BF0" w14:textId="7887DE69" w:rsidR="00231CE2" w:rsidRDefault="00231CE2" w:rsidP="00941D18">
            <w:pPr>
              <w:pStyle w:val="ListParagraph"/>
              <w:numPr>
                <w:ilvl w:val="0"/>
                <w:numId w:val="2"/>
              </w:numPr>
            </w:pPr>
            <w:r>
              <w:t xml:space="preserve">Experience in science communication with vulnerable populations. </w:t>
            </w:r>
          </w:p>
        </w:tc>
      </w:tr>
    </w:tbl>
    <w:p w14:paraId="04DC4AD5" w14:textId="45913736" w:rsidR="002C79D8" w:rsidRDefault="002C79D8" w:rsidP="008D6E12"/>
    <w:p w14:paraId="15464246" w14:textId="6B3C7EB6" w:rsidR="002A0B61" w:rsidRDefault="00231CE2" w:rsidP="002A0B61">
      <w:pPr>
        <w:pStyle w:val="Heading1"/>
        <w:rPr>
          <w:b/>
          <w:bCs/>
        </w:rPr>
      </w:pPr>
      <w:r>
        <w:rPr>
          <w:b/>
          <w:bCs/>
        </w:rPr>
        <w:t>Application process</w:t>
      </w:r>
    </w:p>
    <w:p w14:paraId="491840CC" w14:textId="77777777" w:rsidR="008D6E12" w:rsidRDefault="008D6E12" w:rsidP="002A0B61">
      <w:pPr>
        <w:sectPr w:rsidR="008D6E12" w:rsidSect="004577B1">
          <w:type w:val="continuous"/>
          <w:pgSz w:w="12240" w:h="15840"/>
          <w:pgMar w:top="1440" w:right="1440" w:bottom="1440" w:left="1440" w:header="708" w:footer="708" w:gutter="0"/>
          <w:cols w:space="708"/>
          <w:docGrid w:linePitch="360"/>
        </w:sectPr>
      </w:pPr>
    </w:p>
    <w:p w14:paraId="228125FD" w14:textId="09AD272C" w:rsidR="002A0B61" w:rsidRDefault="00231CE2" w:rsidP="00231CE2">
      <w:pPr>
        <w:spacing w:after="29" w:line="246" w:lineRule="auto"/>
        <w:ind w:left="705"/>
      </w:pPr>
      <w:r>
        <w:t>Please send Dr. Bowdish (bowdish@mcmaster.ca</w:t>
      </w:r>
      <w:proofErr w:type="gramStart"/>
      <w:r>
        <w:t>);</w:t>
      </w:r>
      <w:proofErr w:type="gramEnd"/>
    </w:p>
    <w:p w14:paraId="392FB2EC" w14:textId="10561AAD" w:rsidR="00231CE2" w:rsidRDefault="00231CE2" w:rsidP="00231CE2">
      <w:pPr>
        <w:pStyle w:val="ListParagraph"/>
        <w:numPr>
          <w:ilvl w:val="0"/>
          <w:numId w:val="9"/>
        </w:numPr>
        <w:spacing w:after="29" w:line="246" w:lineRule="auto"/>
      </w:pPr>
      <w:r>
        <w:t>A cover letter explaining your interest, skills and career goals</w:t>
      </w:r>
      <w:r w:rsidR="000F2994">
        <w:t xml:space="preserve"> and potential start-dates. </w:t>
      </w:r>
    </w:p>
    <w:p w14:paraId="349D35E4" w14:textId="69AA8A66" w:rsidR="00231CE2" w:rsidRDefault="00231CE2" w:rsidP="00231CE2">
      <w:pPr>
        <w:pStyle w:val="ListParagraph"/>
        <w:numPr>
          <w:ilvl w:val="0"/>
          <w:numId w:val="9"/>
        </w:numPr>
        <w:spacing w:after="29" w:line="246" w:lineRule="auto"/>
      </w:pPr>
      <w:r>
        <w:t>A sample of your writing (e.g., first author publication, thesis, other)</w:t>
      </w:r>
    </w:p>
    <w:p w14:paraId="7AAB43C7" w14:textId="558C7475" w:rsidR="00231CE2" w:rsidRDefault="00231CE2" w:rsidP="00231CE2">
      <w:pPr>
        <w:pStyle w:val="ListParagraph"/>
        <w:numPr>
          <w:ilvl w:val="0"/>
          <w:numId w:val="9"/>
        </w:numPr>
        <w:spacing w:after="29" w:line="246" w:lineRule="auto"/>
      </w:pPr>
      <w:r>
        <w:t>C.V.</w:t>
      </w:r>
    </w:p>
    <w:p w14:paraId="11CFEEC8" w14:textId="7FA154F8" w:rsidR="00231CE2" w:rsidRDefault="00231CE2" w:rsidP="00231CE2">
      <w:pPr>
        <w:pStyle w:val="ListParagraph"/>
        <w:numPr>
          <w:ilvl w:val="0"/>
          <w:numId w:val="9"/>
        </w:numPr>
        <w:spacing w:after="29" w:line="246" w:lineRule="auto"/>
      </w:pPr>
      <w:r>
        <w:t xml:space="preserve">Names and email addresses of 2 references </w:t>
      </w:r>
    </w:p>
    <w:p w14:paraId="0A620957" w14:textId="77777777" w:rsidR="00582B84" w:rsidRDefault="00582B84" w:rsidP="009C5D50">
      <w:pPr>
        <w:spacing w:after="29" w:line="246" w:lineRule="auto"/>
        <w:ind w:left="705"/>
      </w:pPr>
    </w:p>
    <w:p w14:paraId="4CE03478" w14:textId="77777777" w:rsidR="002A0B61" w:rsidRPr="002A0B61" w:rsidRDefault="002A0B61" w:rsidP="002A0B61"/>
    <w:p w14:paraId="13414EF6" w14:textId="77777777" w:rsidR="002A0B61" w:rsidRPr="002A0B61" w:rsidRDefault="002A0B61" w:rsidP="002A0B61">
      <w:pPr>
        <w:jc w:val="right"/>
      </w:pPr>
    </w:p>
    <w:sectPr w:rsidR="002A0B61" w:rsidRPr="002A0B61" w:rsidSect="004577B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55117" w14:textId="77777777" w:rsidR="00A71636" w:rsidRDefault="00A71636" w:rsidP="002A0B61">
      <w:pPr>
        <w:spacing w:after="0" w:line="240" w:lineRule="auto"/>
      </w:pPr>
      <w:r>
        <w:separator/>
      </w:r>
    </w:p>
  </w:endnote>
  <w:endnote w:type="continuationSeparator" w:id="0">
    <w:p w14:paraId="24DA966D" w14:textId="77777777" w:rsidR="00A71636" w:rsidRDefault="00A71636" w:rsidP="002A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otham">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910201"/>
      <w:docPartObj>
        <w:docPartGallery w:val="Page Numbers (Bottom of Page)"/>
        <w:docPartUnique/>
      </w:docPartObj>
    </w:sdtPr>
    <w:sdtContent>
      <w:sdt>
        <w:sdtPr>
          <w:id w:val="1728636285"/>
          <w:docPartObj>
            <w:docPartGallery w:val="Page Numbers (Top of Page)"/>
            <w:docPartUnique/>
          </w:docPartObj>
        </w:sdtPr>
        <w:sdtContent>
          <w:p w14:paraId="1E3C1008" w14:textId="03C34519" w:rsidR="002A0B61" w:rsidRDefault="002A0B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70154E" w14:textId="77777777" w:rsidR="002A0B61" w:rsidRDefault="002A0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6E718" w14:textId="77777777" w:rsidR="00A71636" w:rsidRDefault="00A71636" w:rsidP="002A0B61">
      <w:pPr>
        <w:spacing w:after="0" w:line="240" w:lineRule="auto"/>
      </w:pPr>
      <w:r>
        <w:separator/>
      </w:r>
    </w:p>
  </w:footnote>
  <w:footnote w:type="continuationSeparator" w:id="0">
    <w:p w14:paraId="5441D6D9" w14:textId="77777777" w:rsidR="00A71636" w:rsidRDefault="00A71636" w:rsidP="002A0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9FE4" w14:textId="0F2D754E" w:rsidR="002A0B61" w:rsidRDefault="00D40906">
    <w:pPr>
      <w:pStyle w:val="Header"/>
    </w:pPr>
    <w:r>
      <w:rPr>
        <w:noProof/>
      </w:rPr>
      <w:drawing>
        <wp:anchor distT="0" distB="0" distL="114300" distR="114300" simplePos="0" relativeHeight="251664384" behindDoc="0" locked="0" layoutInCell="1" allowOverlap="1" wp14:anchorId="5B02C104" wp14:editId="5DF9E45C">
          <wp:simplePos x="0" y="0"/>
          <wp:positionH relativeFrom="margin">
            <wp:align>center</wp:align>
          </wp:positionH>
          <wp:positionV relativeFrom="margin">
            <wp:posOffset>-904875</wp:posOffset>
          </wp:positionV>
          <wp:extent cx="4138930" cy="641985"/>
          <wp:effectExtent l="0" t="0" r="0" b="5715"/>
          <wp:wrapSquare wrapText="bothSides"/>
          <wp:docPr id="1187325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930" cy="64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E66"/>
    <w:multiLevelType w:val="hybridMultilevel"/>
    <w:tmpl w:val="1A20939C"/>
    <w:lvl w:ilvl="0" w:tplc="5ADE5B4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28D3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B41D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BEB91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F072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C88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A6ED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8C17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7A08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E9533E"/>
    <w:multiLevelType w:val="hybridMultilevel"/>
    <w:tmpl w:val="942E20C6"/>
    <w:lvl w:ilvl="0" w:tplc="46709F7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A2C4C"/>
    <w:multiLevelType w:val="hybridMultilevel"/>
    <w:tmpl w:val="1A20939C"/>
    <w:lvl w:ilvl="0" w:tplc="FFFFFFFF">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C17469"/>
    <w:multiLevelType w:val="hybridMultilevel"/>
    <w:tmpl w:val="01569D5A"/>
    <w:lvl w:ilvl="0" w:tplc="82B4C5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D47397E"/>
    <w:multiLevelType w:val="hybridMultilevel"/>
    <w:tmpl w:val="1A20939C"/>
    <w:lvl w:ilvl="0" w:tplc="FFFFFFFF">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F1224E"/>
    <w:multiLevelType w:val="hybridMultilevel"/>
    <w:tmpl w:val="9AAC5066"/>
    <w:lvl w:ilvl="0" w:tplc="46709F7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6237C"/>
    <w:multiLevelType w:val="hybridMultilevel"/>
    <w:tmpl w:val="1A20939C"/>
    <w:lvl w:ilvl="0" w:tplc="FFFFFFFF">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EC7AF6"/>
    <w:multiLevelType w:val="hybridMultilevel"/>
    <w:tmpl w:val="4308ED20"/>
    <w:lvl w:ilvl="0" w:tplc="81A654B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79632ECD"/>
    <w:multiLevelType w:val="hybridMultilevel"/>
    <w:tmpl w:val="542CAC68"/>
    <w:lvl w:ilvl="0" w:tplc="46709F7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924895">
    <w:abstractNumId w:val="1"/>
  </w:num>
  <w:num w:numId="2" w16cid:durableId="793599144">
    <w:abstractNumId w:val="5"/>
  </w:num>
  <w:num w:numId="3" w16cid:durableId="1759674249">
    <w:abstractNumId w:val="8"/>
  </w:num>
  <w:num w:numId="4" w16cid:durableId="399980173">
    <w:abstractNumId w:val="0"/>
  </w:num>
  <w:num w:numId="5" w16cid:durableId="1487480172">
    <w:abstractNumId w:val="4"/>
  </w:num>
  <w:num w:numId="6" w16cid:durableId="348531802">
    <w:abstractNumId w:val="2"/>
  </w:num>
  <w:num w:numId="7" w16cid:durableId="31224563">
    <w:abstractNumId w:val="6"/>
  </w:num>
  <w:num w:numId="8" w16cid:durableId="1716781300">
    <w:abstractNumId w:val="3"/>
  </w:num>
  <w:num w:numId="9" w16cid:durableId="314071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61"/>
    <w:rsid w:val="00043523"/>
    <w:rsid w:val="00055499"/>
    <w:rsid w:val="000C4BF8"/>
    <w:rsid w:val="000F2994"/>
    <w:rsid w:val="00104C01"/>
    <w:rsid w:val="00161EAD"/>
    <w:rsid w:val="001B15B0"/>
    <w:rsid w:val="001B628E"/>
    <w:rsid w:val="001D4ED7"/>
    <w:rsid w:val="002061D5"/>
    <w:rsid w:val="00231CE2"/>
    <w:rsid w:val="002430AD"/>
    <w:rsid w:val="002479C3"/>
    <w:rsid w:val="0025266F"/>
    <w:rsid w:val="00252F97"/>
    <w:rsid w:val="00266112"/>
    <w:rsid w:val="00271A86"/>
    <w:rsid w:val="002A0B61"/>
    <w:rsid w:val="002C79D8"/>
    <w:rsid w:val="002F05E8"/>
    <w:rsid w:val="003703CE"/>
    <w:rsid w:val="004224D7"/>
    <w:rsid w:val="00432DA6"/>
    <w:rsid w:val="00452209"/>
    <w:rsid w:val="004577B1"/>
    <w:rsid w:val="004E3394"/>
    <w:rsid w:val="004E3CC7"/>
    <w:rsid w:val="00526514"/>
    <w:rsid w:val="00540055"/>
    <w:rsid w:val="00554C58"/>
    <w:rsid w:val="0056154A"/>
    <w:rsid w:val="00582B84"/>
    <w:rsid w:val="00586337"/>
    <w:rsid w:val="0064216A"/>
    <w:rsid w:val="0067675A"/>
    <w:rsid w:val="00742C13"/>
    <w:rsid w:val="00767418"/>
    <w:rsid w:val="00783392"/>
    <w:rsid w:val="007A061B"/>
    <w:rsid w:val="007B3135"/>
    <w:rsid w:val="007E696A"/>
    <w:rsid w:val="00802684"/>
    <w:rsid w:val="00835DA9"/>
    <w:rsid w:val="00837331"/>
    <w:rsid w:val="0087554C"/>
    <w:rsid w:val="008D6E12"/>
    <w:rsid w:val="00917F31"/>
    <w:rsid w:val="00941D18"/>
    <w:rsid w:val="00982F11"/>
    <w:rsid w:val="009C5D50"/>
    <w:rsid w:val="009F0529"/>
    <w:rsid w:val="00A10BCC"/>
    <w:rsid w:val="00A506B5"/>
    <w:rsid w:val="00A71636"/>
    <w:rsid w:val="00AC7A9A"/>
    <w:rsid w:val="00B476BF"/>
    <w:rsid w:val="00C11A4A"/>
    <w:rsid w:val="00C17704"/>
    <w:rsid w:val="00C35000"/>
    <w:rsid w:val="00C50395"/>
    <w:rsid w:val="00C56D7E"/>
    <w:rsid w:val="00C61FD7"/>
    <w:rsid w:val="00C879A4"/>
    <w:rsid w:val="00CD1F00"/>
    <w:rsid w:val="00D009C6"/>
    <w:rsid w:val="00D17BE8"/>
    <w:rsid w:val="00D305BB"/>
    <w:rsid w:val="00D40906"/>
    <w:rsid w:val="00D91745"/>
    <w:rsid w:val="00E176B8"/>
    <w:rsid w:val="00E905B7"/>
    <w:rsid w:val="00E97AC7"/>
    <w:rsid w:val="00EE1A97"/>
    <w:rsid w:val="00EE3A1C"/>
    <w:rsid w:val="00F439C2"/>
    <w:rsid w:val="00F6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2633E"/>
  <w15:chartTrackingRefBased/>
  <w15:docId w15:val="{F4659C83-FDBC-465A-87CE-79721E52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84"/>
  </w:style>
  <w:style w:type="paragraph" w:styleId="Heading1">
    <w:name w:val="heading 1"/>
    <w:basedOn w:val="Normal"/>
    <w:next w:val="Normal"/>
    <w:link w:val="Heading1Char"/>
    <w:uiPriority w:val="9"/>
    <w:qFormat/>
    <w:rsid w:val="002A0B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EE3A1C"/>
    <w:pPr>
      <w:keepNext/>
      <w:keepLines/>
      <w:spacing w:before="40" w:after="0"/>
      <w:outlineLvl w:val="2"/>
    </w:pPr>
    <w:rPr>
      <w:rFonts w:eastAsiaTheme="majorEastAsia" w:cstheme="majorBidi"/>
      <w:b/>
      <w:sz w:val="24"/>
      <w:szCs w:val="24"/>
      <w14:textOutline w14:w="9525" w14:cap="rnd" w14:cmpd="sng" w14:algn="ctr">
        <w14:solidFill>
          <w14:schemeClr w14:val="accent1"/>
        </w14:solid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3A1C"/>
    <w:rPr>
      <w:rFonts w:eastAsiaTheme="majorEastAsia" w:cstheme="majorBidi"/>
      <w:b/>
      <w:sz w:val="24"/>
      <w:szCs w:val="24"/>
      <w14:textOutline w14:w="9525" w14:cap="rnd" w14:cmpd="sng" w14:algn="ctr">
        <w14:solidFill>
          <w14:schemeClr w14:val="accent1"/>
        </w14:solidFill>
        <w14:prstDash w14:val="solid"/>
        <w14:bevel/>
      </w14:textOutline>
    </w:rPr>
  </w:style>
  <w:style w:type="paragraph" w:customStyle="1" w:styleId="Bolding">
    <w:name w:val="Bolding"/>
    <w:basedOn w:val="Normal"/>
    <w:next w:val="Normal"/>
    <w:link w:val="BoldingChar"/>
    <w:autoRedefine/>
    <w:qFormat/>
    <w:rsid w:val="00104C01"/>
    <w:pPr>
      <w:spacing w:line="240" w:lineRule="auto"/>
      <w:contextualSpacing/>
    </w:pPr>
    <w:rPr>
      <w:b/>
      <w:color w:val="4472C4" w:themeColor="accent1"/>
      <w:sz w:val="24"/>
    </w:rPr>
  </w:style>
  <w:style w:type="character" w:customStyle="1" w:styleId="BoldingChar">
    <w:name w:val="Bolding Char"/>
    <w:basedOn w:val="DefaultParagraphFont"/>
    <w:link w:val="Bolding"/>
    <w:rsid w:val="00104C01"/>
    <w:rPr>
      <w:b/>
      <w:color w:val="4472C4" w:themeColor="accent1"/>
      <w:sz w:val="24"/>
    </w:rPr>
  </w:style>
  <w:style w:type="paragraph" w:styleId="Header">
    <w:name w:val="header"/>
    <w:basedOn w:val="Normal"/>
    <w:link w:val="HeaderChar"/>
    <w:uiPriority w:val="99"/>
    <w:unhideWhenUsed/>
    <w:rsid w:val="002A0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B61"/>
  </w:style>
  <w:style w:type="paragraph" w:styleId="Footer">
    <w:name w:val="footer"/>
    <w:basedOn w:val="Normal"/>
    <w:link w:val="FooterChar"/>
    <w:uiPriority w:val="99"/>
    <w:unhideWhenUsed/>
    <w:rsid w:val="002A0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B61"/>
  </w:style>
  <w:style w:type="paragraph" w:styleId="Title">
    <w:name w:val="Title"/>
    <w:basedOn w:val="Normal"/>
    <w:next w:val="Normal"/>
    <w:link w:val="TitleChar"/>
    <w:uiPriority w:val="10"/>
    <w:qFormat/>
    <w:rsid w:val="002A0B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B6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A0B61"/>
    <w:rPr>
      <w:color w:val="808080"/>
    </w:rPr>
  </w:style>
  <w:style w:type="character" w:styleId="Hyperlink">
    <w:name w:val="Hyperlink"/>
    <w:basedOn w:val="DefaultParagraphFont"/>
    <w:uiPriority w:val="99"/>
    <w:unhideWhenUsed/>
    <w:rsid w:val="002A0B61"/>
    <w:rPr>
      <w:color w:val="0563C1" w:themeColor="hyperlink"/>
      <w:u w:val="single"/>
    </w:rPr>
  </w:style>
  <w:style w:type="character" w:styleId="UnresolvedMention">
    <w:name w:val="Unresolved Mention"/>
    <w:basedOn w:val="DefaultParagraphFont"/>
    <w:uiPriority w:val="99"/>
    <w:semiHidden/>
    <w:unhideWhenUsed/>
    <w:rsid w:val="002A0B61"/>
    <w:rPr>
      <w:color w:val="605E5C"/>
      <w:shd w:val="clear" w:color="auto" w:fill="E1DFDD"/>
    </w:rPr>
  </w:style>
  <w:style w:type="character" w:customStyle="1" w:styleId="Heading1Char">
    <w:name w:val="Heading 1 Char"/>
    <w:basedOn w:val="DefaultParagraphFont"/>
    <w:link w:val="Heading1"/>
    <w:uiPriority w:val="9"/>
    <w:rsid w:val="002A0B6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4C58"/>
    <w:pPr>
      <w:outlineLvl w:val="9"/>
    </w:pPr>
    <w:rPr>
      <w:kern w:val="0"/>
      <w14:ligatures w14:val="none"/>
    </w:rPr>
  </w:style>
  <w:style w:type="paragraph" w:styleId="TOC1">
    <w:name w:val="toc 1"/>
    <w:basedOn w:val="Normal"/>
    <w:next w:val="Normal"/>
    <w:autoRedefine/>
    <w:uiPriority w:val="39"/>
    <w:unhideWhenUsed/>
    <w:rsid w:val="00554C58"/>
    <w:pPr>
      <w:spacing w:after="100"/>
    </w:pPr>
  </w:style>
  <w:style w:type="paragraph" w:styleId="ListParagraph">
    <w:name w:val="List Paragraph"/>
    <w:basedOn w:val="Normal"/>
    <w:uiPriority w:val="34"/>
    <w:qFormat/>
    <w:rsid w:val="00C11A4A"/>
    <w:pPr>
      <w:ind w:left="720"/>
      <w:contextualSpacing/>
    </w:pPr>
  </w:style>
  <w:style w:type="table" w:styleId="TableGrid">
    <w:name w:val="Table Grid"/>
    <w:basedOn w:val="TableNormal"/>
    <w:uiPriority w:val="39"/>
    <w:rsid w:val="008D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B84"/>
    <w:rPr>
      <w:sz w:val="16"/>
      <w:szCs w:val="16"/>
    </w:rPr>
  </w:style>
  <w:style w:type="paragraph" w:styleId="CommentText">
    <w:name w:val="annotation text"/>
    <w:basedOn w:val="Normal"/>
    <w:link w:val="CommentTextChar"/>
    <w:uiPriority w:val="99"/>
    <w:unhideWhenUsed/>
    <w:rsid w:val="00582B84"/>
    <w:pPr>
      <w:spacing w:line="240" w:lineRule="auto"/>
    </w:pPr>
    <w:rPr>
      <w:sz w:val="20"/>
      <w:szCs w:val="20"/>
    </w:rPr>
  </w:style>
  <w:style w:type="character" w:customStyle="1" w:styleId="CommentTextChar">
    <w:name w:val="Comment Text Char"/>
    <w:basedOn w:val="DefaultParagraphFont"/>
    <w:link w:val="CommentText"/>
    <w:uiPriority w:val="99"/>
    <w:rsid w:val="00582B84"/>
    <w:rPr>
      <w:sz w:val="20"/>
      <w:szCs w:val="20"/>
    </w:rPr>
  </w:style>
  <w:style w:type="paragraph" w:styleId="CommentSubject">
    <w:name w:val="annotation subject"/>
    <w:basedOn w:val="CommentText"/>
    <w:next w:val="CommentText"/>
    <w:link w:val="CommentSubjectChar"/>
    <w:uiPriority w:val="99"/>
    <w:semiHidden/>
    <w:unhideWhenUsed/>
    <w:rsid w:val="00582B84"/>
    <w:rPr>
      <w:b/>
      <w:bCs/>
    </w:rPr>
  </w:style>
  <w:style w:type="character" w:customStyle="1" w:styleId="CommentSubjectChar">
    <w:name w:val="Comment Subject Char"/>
    <w:basedOn w:val="CommentTextChar"/>
    <w:link w:val="CommentSubject"/>
    <w:uiPriority w:val="99"/>
    <w:semiHidden/>
    <w:rsid w:val="00582B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wdish.ca/lab/lab-philosoph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owdish.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6C7E7533F24C048C59FFD138CE5328"/>
        <w:category>
          <w:name w:val="General"/>
          <w:gallery w:val="placeholder"/>
        </w:category>
        <w:types>
          <w:type w:val="bbPlcHdr"/>
        </w:types>
        <w:behaviors>
          <w:behavior w:val="content"/>
        </w:behaviors>
        <w:guid w:val="{42E4AC46-1683-4C99-BEEB-6272C605D1D9}"/>
      </w:docPartPr>
      <w:docPartBody>
        <w:p w:rsidR="00E03ACB" w:rsidRDefault="00D06BB5">
          <w:r w:rsidRPr="0072622F">
            <w:rPr>
              <w:rStyle w:val="PlaceholderText"/>
            </w:rPr>
            <w:t>[Title]</w:t>
          </w:r>
        </w:p>
      </w:docPartBody>
    </w:docPart>
    <w:docPart>
      <w:docPartPr>
        <w:name w:val="DF9BE765581449869EFDC1D0429B0D39"/>
        <w:category>
          <w:name w:val="General"/>
          <w:gallery w:val="placeholder"/>
        </w:category>
        <w:types>
          <w:type w:val="bbPlcHdr"/>
        </w:types>
        <w:behaviors>
          <w:behavior w:val="content"/>
        </w:behaviors>
        <w:guid w:val="{FD797DDF-E76E-4751-A2D7-0C954167FB88}"/>
      </w:docPartPr>
      <w:docPartBody>
        <w:p w:rsidR="00C42514" w:rsidRDefault="00C42514" w:rsidP="00C42514">
          <w:pPr>
            <w:pStyle w:val="DF9BE765581449869EFDC1D0429B0D39"/>
          </w:pPr>
          <w:r w:rsidRPr="00F36AC6">
            <w:rPr>
              <w:rStyle w:val="PlaceholderText"/>
            </w:rPr>
            <w:t>Click or tap here to enter text.</w:t>
          </w:r>
        </w:p>
      </w:docPartBody>
    </w:docPart>
    <w:docPart>
      <w:docPartPr>
        <w:name w:val="7DF10B80964D486E8EE09D1C6ABBA0CE"/>
        <w:category>
          <w:name w:val="General"/>
          <w:gallery w:val="placeholder"/>
        </w:category>
        <w:types>
          <w:type w:val="bbPlcHdr"/>
        </w:types>
        <w:behaviors>
          <w:behavior w:val="content"/>
        </w:behaviors>
        <w:guid w:val="{BDCF4CA5-AC18-49C4-B6B4-5AD67FA7DEB5}"/>
      </w:docPartPr>
      <w:docPartBody>
        <w:p w:rsidR="00C42514" w:rsidRDefault="00C42514" w:rsidP="00C42514">
          <w:pPr>
            <w:pStyle w:val="7DF10B80964D486E8EE09D1C6ABBA0CE"/>
          </w:pPr>
          <w:r w:rsidRPr="00FA63B3">
            <w:rPr>
              <w:rStyle w:val="PlaceholderText"/>
            </w:rPr>
            <w:t>[Publish Date]</w:t>
          </w:r>
        </w:p>
      </w:docPartBody>
    </w:docPart>
    <w:docPart>
      <w:docPartPr>
        <w:name w:val="18EDA82C1F08499CA7AF94B5CFFD5BDF"/>
        <w:category>
          <w:name w:val="General"/>
          <w:gallery w:val="placeholder"/>
        </w:category>
        <w:types>
          <w:type w:val="bbPlcHdr"/>
        </w:types>
        <w:behaviors>
          <w:behavior w:val="content"/>
        </w:behaviors>
        <w:guid w:val="{B8FEE470-BB11-484E-9EFC-7933F5E410CA}"/>
      </w:docPartPr>
      <w:docPartBody>
        <w:p w:rsidR="00C42514" w:rsidRDefault="00C42514" w:rsidP="00C42514">
          <w:pPr>
            <w:pStyle w:val="18EDA82C1F08499CA7AF94B5CFFD5BDF"/>
          </w:pPr>
          <w:r w:rsidRPr="00525DD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otham">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B5"/>
    <w:rsid w:val="00181530"/>
    <w:rsid w:val="00526514"/>
    <w:rsid w:val="005B42BB"/>
    <w:rsid w:val="00611801"/>
    <w:rsid w:val="008E73AD"/>
    <w:rsid w:val="00AC7A9A"/>
    <w:rsid w:val="00AF0D5A"/>
    <w:rsid w:val="00B76F49"/>
    <w:rsid w:val="00BF231F"/>
    <w:rsid w:val="00C42514"/>
    <w:rsid w:val="00D06BB5"/>
    <w:rsid w:val="00D745B9"/>
    <w:rsid w:val="00E03ACB"/>
    <w:rsid w:val="00EE1A97"/>
    <w:rsid w:val="00F64691"/>
    <w:rsid w:val="00F7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514"/>
    <w:rPr>
      <w:color w:val="808080"/>
    </w:rPr>
  </w:style>
  <w:style w:type="paragraph" w:customStyle="1" w:styleId="DF9BE765581449869EFDC1D0429B0D39">
    <w:name w:val="DF9BE765581449869EFDC1D0429B0D39"/>
    <w:rsid w:val="00C42514"/>
    <w:pPr>
      <w:spacing w:line="278" w:lineRule="auto"/>
    </w:pPr>
    <w:rPr>
      <w:sz w:val="24"/>
      <w:szCs w:val="24"/>
    </w:rPr>
  </w:style>
  <w:style w:type="paragraph" w:customStyle="1" w:styleId="7DF10B80964D486E8EE09D1C6ABBA0CE">
    <w:name w:val="7DF10B80964D486E8EE09D1C6ABBA0CE"/>
    <w:rsid w:val="00C42514"/>
    <w:pPr>
      <w:spacing w:line="278" w:lineRule="auto"/>
    </w:pPr>
    <w:rPr>
      <w:sz w:val="24"/>
      <w:szCs w:val="24"/>
    </w:rPr>
  </w:style>
  <w:style w:type="paragraph" w:customStyle="1" w:styleId="18EDA82C1F08499CA7AF94B5CFFD5BDF">
    <w:name w:val="18EDA82C1F08499CA7AF94B5CFFD5BDF"/>
    <w:rsid w:val="00C4251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a3e35-e7d2-49a4-a066-277b6c66b8db">
      <Terms xmlns="http://schemas.microsoft.com/office/infopath/2007/PartnerControls"/>
    </lcf76f155ced4ddcb4097134ff3c332f>
    <TaxCatchAll xmlns="b11c4c95-3aa5-4c87-a2a7-2f6565912b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B28F9C446D1D4C822391BB493D9962" ma:contentTypeVersion="15" ma:contentTypeDescription="Create a new document." ma:contentTypeScope="" ma:versionID="56091398df6f76dab4ed6a8bf3eaeaa2">
  <xsd:schema xmlns:xsd="http://www.w3.org/2001/XMLSchema" xmlns:xs="http://www.w3.org/2001/XMLSchema" xmlns:p="http://schemas.microsoft.com/office/2006/metadata/properties" xmlns:ns2="31ca3e35-e7d2-49a4-a066-277b6c66b8db" xmlns:ns3="b11c4c95-3aa5-4c87-a2a7-2f6565912b0c" targetNamespace="http://schemas.microsoft.com/office/2006/metadata/properties" ma:root="true" ma:fieldsID="8ef277b468818e3e586eaeea928ee5f4" ns2:_="" ns3:_="">
    <xsd:import namespace="31ca3e35-e7d2-49a4-a066-277b6c66b8db"/>
    <xsd:import namespace="b11c4c95-3aa5-4c87-a2a7-2f6565912b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a3e35-e7d2-49a4-a066-277b6c66b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c4c95-3aa5-4c87-a2a7-2f6565912b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234fbc-c45f-4400-8318-e17fd15d8c34}" ma:internalName="TaxCatchAll" ma:showField="CatchAllData" ma:web="b11c4c95-3aa5-4c87-a2a7-2f6565912b0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F56738-C22B-4D50-B763-D0ECDAF8DB31}">
  <ds:schemaRefs>
    <ds:schemaRef ds:uri="http://schemas.openxmlformats.org/officeDocument/2006/bibliography"/>
  </ds:schemaRefs>
</ds:datastoreItem>
</file>

<file path=customXml/itemProps3.xml><?xml version="1.0" encoding="utf-8"?>
<ds:datastoreItem xmlns:ds="http://schemas.openxmlformats.org/officeDocument/2006/customXml" ds:itemID="{52AE4E78-5232-4990-A8AF-1E1C651E8127}">
  <ds:schemaRefs>
    <ds:schemaRef ds:uri="http://schemas.microsoft.com/office/2006/metadata/properties"/>
    <ds:schemaRef ds:uri="http://schemas.microsoft.com/office/infopath/2007/PartnerControls"/>
    <ds:schemaRef ds:uri="31ca3e35-e7d2-49a4-a066-277b6c66b8db"/>
    <ds:schemaRef ds:uri="b11c4c95-3aa5-4c87-a2a7-2f6565912b0c"/>
  </ds:schemaRefs>
</ds:datastoreItem>
</file>

<file path=customXml/itemProps4.xml><?xml version="1.0" encoding="utf-8"?>
<ds:datastoreItem xmlns:ds="http://schemas.openxmlformats.org/officeDocument/2006/customXml" ds:itemID="{AF87AE45-EF36-4775-B9F9-CB932BCC1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a3e35-e7d2-49a4-a066-277b6c66b8db"/>
    <ds:schemaRef ds:uri="b11c4c95-3aa5-4c87-a2a7-2f656591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1404BC-ED3C-44CC-8227-E66EFCE27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&lt;Protocol Title&gt;</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position available in Human Immunology</dc:title>
  <dc:subject/>
  <dc:creator>&lt;Insert Name&gt;</dc:creator>
  <cp:keywords/>
  <dc:description/>
  <cp:lastModifiedBy>Bowdish, Dawn</cp:lastModifiedBy>
  <cp:revision>4</cp:revision>
  <dcterms:created xsi:type="dcterms:W3CDTF">2025-01-22T17:17:00Z</dcterms:created>
  <dcterms:modified xsi:type="dcterms:W3CDTF">2025-01-26T17:06:00Z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0x0101004AB28F9C446D1D4C822391BB493D9962</vt:lpwstr>
  </property>
  <property fmtid="{D5CDD505-2E9C-101B-9397-08002B2CF9AE}" pid="3" name="MediaServiceImageTags">
    <vt:lpwstr/>
  </property>
</Properties>
</file>